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736" w:rsidRPr="00C10F21" w:rsidRDefault="00483302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CC5736" w:rsidRPr="00C10F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 23, ал. 4, т. 1 от ЗМСМА във връзка с чл. 41, ал. 1, т. 1 от Правилника за организацията и дейността на Пловдивския общински съвет, неговите комисии и взаимодействието му с общинската администрация</w:t>
      </w: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C10F2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 В И К В А М</w:t>
      </w: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CC5736" w:rsidRPr="00C10F21" w:rsidRDefault="007A609C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30</w:t>
      </w:r>
      <w:r w:rsidR="00CC5736" w:rsidRPr="00C10F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0</w:t>
      </w:r>
      <w:r w:rsidRPr="00C10F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</w:t>
      </w:r>
      <w:r w:rsidR="00CC5736" w:rsidRPr="00C10F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CC5736" w:rsidRPr="00C10F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CC5736" w:rsidRPr="00C10F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 г. /четвъртък/ от</w:t>
      </w:r>
      <w:r w:rsidR="00CC5736" w:rsidRPr="00C10F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CC5736" w:rsidRPr="00C10F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9, 00 ч.</w:t>
      </w:r>
      <w:r w:rsidR="00CC5736" w:rsidRPr="00C10F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 залата на Общински съвет – Пловдив,</w:t>
      </w: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ул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.”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при следния</w:t>
      </w: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5736" w:rsidRPr="00C10F21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552FC1" w:rsidRPr="00C10F21" w:rsidRDefault="00552FC1" w:rsidP="007775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E20CB" w:rsidRPr="00C10F21" w:rsidRDefault="00631914" w:rsidP="00EE20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="00EE20CB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26XI-126 /17-04-2026 - Вземане на решение за отправяне на искане чрез Областен управител до Министерство на културата за внасяне на предложение в Министерски съвет на Република България за вземане на решение за предоставяне за безвъзмездно управление на Община Пловдив за срок до месец март 2031г., на недвижим имот – публична държавна собственост, представляващ терен за археологически комплекс „Голяма </w:t>
      </w:r>
      <w:proofErr w:type="spellStart"/>
      <w:r w:rsidR="00EE20CB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раннохристиянска</w:t>
      </w:r>
      <w:proofErr w:type="spellEnd"/>
      <w:r w:rsidR="00EE20CB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епископска базилика </w:t>
      </w:r>
      <w:proofErr w:type="spellStart"/>
      <w:r w:rsidR="00EE20CB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Филипопол</w:t>
      </w:r>
      <w:proofErr w:type="spellEnd"/>
      <w:r w:rsidR="00EE20CB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”, находящ се в гр. Пловдив, а именно: Поземлен имот с идентификатор 56784.523.4193 по KK и КР и на гр. Пловдив, с площ на имота 1369 кв. м., находящ се на бул. „Княгиня Мария Луиза”, гр. Пловдив </w:t>
      </w:r>
      <w:r w:rsidR="00EE20CB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EE20CB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EE20CB" w:rsidRPr="00C10F21" w:rsidRDefault="00C10F21" w:rsidP="00EE20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EE20CB"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EE20CB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E20CB"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EE20CB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="00EE20CB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="00EE20CB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26ОА-861/14.04. 2026 г.</w:t>
      </w:r>
    </w:p>
    <w:p w:rsidR="00EE20CB" w:rsidRPr="00C10F21" w:rsidRDefault="00EE20CB" w:rsidP="00552FC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52FC1" w:rsidRPr="00C10F21" w:rsidRDefault="00631914" w:rsidP="00C10F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="00552FC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26XI-152/23-04-2026 - Удостояване с Почетна значка на гр. Пловдив, парична награда и грамота по случай 24 Май - Ден на Светите братя Кирил и Методий, на българската азбука, просвета и култура и на славянската книжовност </w:t>
      </w:r>
      <w:r w:rsidR="00552FC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552FC1" w:rsidRPr="00C10F21" w:rsidRDefault="00552FC1" w:rsidP="007775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52FC1" w:rsidRPr="00C10F21" w:rsidRDefault="00631914" w:rsidP="00552FC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552FC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26XI-139/22-04-2026 - Предложение за удостояване с отличието "Почетна значка на град Пловдив" на г-жа Борислава </w:t>
      </w:r>
      <w:proofErr w:type="spellStart"/>
      <w:r w:rsidR="00552FC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Благоевa</w:t>
      </w:r>
      <w:proofErr w:type="spellEnd"/>
      <w:r w:rsidR="00552FC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52FC1" w:rsidRPr="00C10F21" w:rsidRDefault="00C10F21" w:rsidP="00552F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="00552FC1"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552FC1" w:rsidRPr="00C10F21" w:rsidRDefault="00552FC1" w:rsidP="00552FC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105A" w:rsidRPr="00C10F21" w:rsidRDefault="0035642E" w:rsidP="008410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84105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26XI-135/21-04-2026 - Предложение до ОбС за Приемане на Доклад за осъществените читалищни дейности през 2025 г. и Отчет за изразходваните бюджетни средства за 2025 г.</w:t>
      </w:r>
    </w:p>
    <w:p w:rsidR="0084105A" w:rsidRPr="00C10F21" w:rsidRDefault="0084105A" w:rsidP="008410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84105A" w:rsidRPr="00C10F21" w:rsidRDefault="0084105A" w:rsidP="007775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80E71" w:rsidRPr="00C10F21" w:rsidRDefault="0035642E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26XI-128/21-04-2026 - Актуализирано разпределение на променения бюджет към 31.12.2025 година под формата на приложения за приходната и разходната част на бюджета и актуализирано разпределение на разчетите за сметките за средствата от Европейския съюз на община Пловдив</w:t>
      </w:r>
    </w:p>
    <w:p w:rsidR="00980E71" w:rsidRPr="00C10F21" w:rsidRDefault="00980E71" w:rsidP="00980E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980E71" w:rsidRPr="00C10F21" w:rsidRDefault="00980E71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80E71" w:rsidRPr="00C10F21" w:rsidRDefault="0035642E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26XI-136/21-04-2026 - Одобряване отпускане на временен безлихвен заем в размер на 3700.00 евро от бюджета на Община Пловдив  за нуждите на проект № 2025-1-BG01-KA122-SCH-000316210 по програма Еразъм+, Ключова дейност 1, сектор Училищно образование на ДГ "Боряна" - район Западен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980E71" w:rsidRPr="00C10F21" w:rsidRDefault="00980E71" w:rsidP="00980E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980E71" w:rsidRPr="00C10F21" w:rsidRDefault="00980E71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80E71" w:rsidRPr="00C10F21" w:rsidRDefault="0035642E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26XI-130/21-04-2026 - Предложение до Общински съвет за заем по проект "Споделената култура в Община Пловдив"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980E71" w:rsidRPr="00C10F21" w:rsidRDefault="00980E71" w:rsidP="00980E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980E71" w:rsidRPr="00C10F21" w:rsidRDefault="00980E71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105A" w:rsidRPr="00C10F21" w:rsidRDefault="0035642E" w:rsidP="008410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84105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26XI-142/22-04-2026 - Отпускане на временен безлихвен заем от бюджета на Община Пловдив за 2026 г., във връзка с изпълнение на проект „LIFE22-CET-MultiHome център за услуги за сътрудничество между заинтересованите страни и платформа за ускорено обновяване на домове в регион Пловдив“ </w:t>
      </w:r>
      <w:r w:rsidR="0084105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84105A" w:rsidRPr="00C10F21" w:rsidRDefault="0084105A" w:rsidP="008410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84105A" w:rsidRPr="00C10F21" w:rsidRDefault="0084105A" w:rsidP="008410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105A" w:rsidRPr="00C10F21" w:rsidRDefault="0035642E" w:rsidP="008410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84105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26XI-141/22-04-2026 - Отпускане на безлихвен заем по проект ИСУН № BG16FFPR002-5.001- 0006 „Мерки за подобряване на качеството на атмосферен въздух в община Пловдив, чрез намаляване на емисиите от ФПЧ10 от битовото отопление – фаза 2“ във връзка с изпълнение на АДБФП № Д-34-50/08.05.2024 г.), финансиран по Програма „Околна среда 2021-2027“</w:t>
      </w:r>
    </w:p>
    <w:p w:rsidR="0084105A" w:rsidRPr="00C10F21" w:rsidRDefault="0084105A" w:rsidP="008410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84105A" w:rsidRPr="00C10F21" w:rsidRDefault="0084105A" w:rsidP="008410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105A" w:rsidRPr="00C10F21" w:rsidRDefault="00631914" w:rsidP="008410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5642E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84105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26XI-140/22-04-2026 - Даване разрешение на „Многопрофилна болница за активно лечение „Св. Мина“ – Пловдив“ ЕООД, ЕИК 115531627 за ползване на нов гратисен период за срок от 12 месеца, по главница по предоставения временен безлихвен заем в размер на 420 000 ( четиристотин и двадесет хиляди) лева или 214 742,59 евро (двеста и четиринадесет хиляди, седемстотин четиридесет и две евро и петдесет и девет евроцента) от бюджета на община Пловдив за 2022 г. </w:t>
      </w:r>
      <w:r w:rsidR="0084105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84105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84105A" w:rsidRPr="00C10F21" w:rsidRDefault="0084105A" w:rsidP="008410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84105A" w:rsidRPr="00C10F21" w:rsidRDefault="0084105A" w:rsidP="008410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345B1" w:rsidRPr="00C10F21" w:rsidRDefault="00631914" w:rsidP="00D34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5642E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26XI-109 /18-03-2026 - Определяне на обслужваща автогара, като начална/крайна спирка на територията на Община Пловдив по линии: Пловдив-София-Асеновград, квота на Община Пловдив, отразени в маршрутното разписание от републиканската и областната транспортна схема; изграждане на нова спирка в кв. "Прослав" на ул. "Просвета" и включването и в маршрута и маршрутните разписания на автобусни линии № 6, 11, 15, 17, 24, 37, 66, 93, 113 и 222; въвеждане на </w:t>
      </w:r>
      <w:proofErr w:type="spellStart"/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новоизградени</w:t>
      </w:r>
      <w:proofErr w:type="spellEnd"/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спирки на бул. "Васил Априлов" и  бул. "Кукленско шосе" в маршрута и маршрутните разписания на автобусни линии № 11, 17, 24, 37, 93 и 113; премахване на автобусна спирка № 279- "Метан станция" на ул. "Скопие", ползваща се от автобусна линия №37</w:t>
      </w:r>
      <w:r w:rsidR="00D345B1" w:rsidRPr="00C10F2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45B1" w:rsidRPr="00C10F21" w:rsidRDefault="00D345B1" w:rsidP="00D345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D345B1" w:rsidRPr="00C10F21" w:rsidRDefault="00D345B1" w:rsidP="00D345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345B1" w:rsidRPr="00C10F21" w:rsidRDefault="00631914" w:rsidP="00D345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5642E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26XI-151/22-04-2026 -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Изменение на начална, междинна или крайна спирка по маршрутите на линии от Републиканската, </w:t>
      </w:r>
      <w:proofErr w:type="spellStart"/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Междуобластната</w:t>
      </w:r>
      <w:proofErr w:type="spellEnd"/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Областната транспортна схема, ползващи зоната за спиране на Автогара "Север" - гр. Пловдив, поради преустановяване на дейността на автогарата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D345B1" w:rsidRPr="00C10F21" w:rsidRDefault="00D345B1" w:rsidP="00D3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D345B1" w:rsidRPr="00C10F21" w:rsidRDefault="00D345B1" w:rsidP="00D345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345B1" w:rsidRPr="00C10F21" w:rsidRDefault="00631914" w:rsidP="00D345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</w:t>
      </w:r>
      <w:r w:rsidR="0035642E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26XI-148/22-04-2026 - Приемане на Проект на Наредба за изменение и допълнение на Наредбата за реда и условията за пътуване с обществения градски транспорт по основните автобусни линии на територията на община Пловдив 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D345B1" w:rsidRPr="00C10F21">
        <w:rPr>
          <w:rFonts w:ascii="Times New Roman" w:hAnsi="Times New Roman" w:cs="Times New Roman"/>
          <w:color w:val="000000"/>
          <w:sz w:val="24"/>
          <w:szCs w:val="24"/>
          <w:u w:val="single"/>
        </w:rPr>
        <w:t>Вносители:</w:t>
      </w:r>
      <w:r w:rsidR="00D345B1" w:rsidRPr="00C10F21">
        <w:rPr>
          <w:rFonts w:ascii="Times New Roman" w:hAnsi="Times New Roman" w:cs="Times New Roman"/>
          <w:color w:val="000000"/>
          <w:sz w:val="24"/>
          <w:szCs w:val="24"/>
        </w:rPr>
        <w:t xml:space="preserve"> общинските съветници от ППГОС от „Продължаваме промяната – Демократична България“</w:t>
      </w:r>
    </w:p>
    <w:p w:rsidR="00D345B1" w:rsidRPr="00C10F21" w:rsidRDefault="00D345B1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80E71" w:rsidRPr="00C10F21" w:rsidRDefault="00631914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5642E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26XI-146/22-04-2026 - Одобряване на "План за действие за ограничаване и намаляване на шума в околната среда за агломерация Пловдив" към актуализирана Стратегическа карта за шум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980E71" w:rsidRPr="00C10F21" w:rsidRDefault="00980E71" w:rsidP="00980E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980E71" w:rsidRPr="00C10F21" w:rsidRDefault="00980E71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80E71" w:rsidRPr="00C10F21" w:rsidRDefault="00631914" w:rsidP="00980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5642E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0E7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26XI-143/22-04-2026 - Приемане на Наредба за изменение и допълнение на Наредба за опазване на околната среда на територията на Община Пловдив </w:t>
      </w:r>
    </w:p>
    <w:p w:rsidR="00980E71" w:rsidRPr="00C10F21" w:rsidRDefault="00980E71" w:rsidP="00980E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980E71" w:rsidRPr="00C10F21" w:rsidRDefault="00980E71" w:rsidP="007775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35642E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16.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26XI-124/17-04-2026 - Вземане на решение за изменение и допълнение на  Годишната програма на Община Пловдив за управление и разпореждане с имоти - общинска собственост за 2026 г., приета с Решение № 6, взето с протокол №1 от 15.01.2026 г. на Общински съвет - Пловдив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26ОА-861/14.04. 2026 г.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094FF1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26XI-115/17-04-2026 - Вземане на решение за продажба на недвижим имот - частна общинска собственост, находящ се в гр. Пловдив, район „Южен”, ул. „Йордан Ковачев” №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бл.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, ет</w:t>
      </w:r>
      <w:proofErr w:type="gram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</w:t>
      </w:r>
      <w:proofErr w:type="gramEnd"/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, ап.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правоимащия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 П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Ж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094FF1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18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26XI-116/17-04-2026 - Вземане на решение за продажба на недвижим имот - частна общинска собственост, находящ се в гр. Пловдив, район "Източен", ул. "Храбрец" №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бл.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ет.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ап.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"Настаняване под наем", на 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правоимащите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наематели Р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.M.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, А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Е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094FF1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19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. 26XI-117/17-04-2026 - Вземане на решение за продажба на недвижим имот - частна общинска собственост, находящ се в гр. Пловдив, ул. „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Баучер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“ №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бл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ет.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ап.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„Настаняване под наем”, на 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правоимащата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наемателка – П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Т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631914" w:rsidRPr="00C10F21" w:rsidRDefault="00094FF1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26XI-118/17-04-2026 - Вземане на решение за продажба на недвижим имот - частна общинска собственост, находящ се в гр. Пловдив, ЖК „Тракия“, бл.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, ет</w:t>
      </w:r>
      <w:proofErr w:type="gram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</w:t>
      </w:r>
      <w:proofErr w:type="gramEnd"/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, ап.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„Ведомствен”, на 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правоимащата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наемателка – Ц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Д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094FF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26XI-121 /17-04-2026 - Вземане на решение за продажба на недвижим имот - частна общинска собственост, находящ се в гр. Пловдив, бул. „Освобождение“ №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ет.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ап.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„Ведомствен”, на </w:t>
      </w:r>
      <w:proofErr w:type="spellStart"/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правоимащата</w:t>
      </w:r>
      <w:proofErr w:type="spellEnd"/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наемателка – Е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Д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094FF1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22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26XI-145/22-04-2026 - Вземане на решение за продажба на недвижим имот - частна общинска собственост, находящ се в гр. Пловдив, бул. „Освобождение“ №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секция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ет.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ап. 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**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„Настаняване под наем”, на 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правоимащите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наематели – В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П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Й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="00C10F2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094FF1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23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26XI-122/17-04-2026 - Вземане на решение за продажба на основание чл. 35, ал. 3 от ЗОС на недвижим имот - частна общинска собственост, находящ се в гр. Пловдив, ул. "Скопие" №71, а именно: поземлен имот с идентификатор 56784.530.2300 по КК и КР на гр. Пловдив, с площ от 308 кв. м., в изпълнение на Решение № 343 от 14.01.2026 г. на Върховен административен съд на Република България по адм. дело № 9517 от 2025 г.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094FF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26XI-123/17-04-2026 - Вземане на решение за отказ от продажба на основание чл. 35, ал.3 от ЗОС на недвижим имот - частна общинска собственост, находящ се в гр. Пловдив, ЖР "Тракия", а именно: Поземлен имот с идентификатор 56784.540.499 по кадастралната карта и кадастралните регистри на гр. Пловдив, с площ 348 кв. м., трайно предназначение на територията: урбанизирана и с начин на трайно ползване: ниско застрояване (до 10м), за който поземлен имот е отреден УПИ IV-540.499, търговия, кв. 37 по плана на ЖР "Тракия", гр. Пловдив 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094FF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26XI-119 /17-04-2026 - Определяне на участник, спечелил публично оповестен конкурс за отдаване под наем на имот - публична общинска собственост, с административен адрес: гр. Пловдив, район "Тракия", ул. Съединение № 26, актуван с АПОС № 2250/12.09.20217г., представляващ ученически стол към СУ "Димитър </w:t>
      </w:r>
      <w:proofErr w:type="spellStart"/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Матевски</w:t>
      </w:r>
      <w:proofErr w:type="spellEnd"/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" с площ от 556 кв.м. (петстотин петдесет и шест квадратни метра), разположен в сграда с идентификатор № 56784.540.1217.5 по КККР на гр. Пловдив, с предназначение - сграда за образование 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094FF1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26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26XI-127/17-04-2026 - Определяне на участник, спечелил публично оповестен конкурс за отдаване под наем за срок от 10 (десет) години на недвижим имот - публична общинска собственост, находящ се в гр. Пловдив, район "Централен", ул. "Княз Церетелев" № 23 ("Антовата къща"), представляващ ПИ с идентификатор 56784.519.760 по КК и КР на гр. Пловдив, с площ от 728 кв. м., ведно със сграда 56784.519.760.1 със застроена площ 183 кв. м., на три етажа, с предназначение - друг вид сграда за обитаване и сграда 56784.519.760.4 със застроена площ 38 кв. м., на един етаж, с предназначение - хангар, гараж, актуван с АПОС № 1954/09.05.2019 г. на район "Централен", с предназначение: за художествена галерия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941C3" w:rsidRDefault="00094FF1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27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26XI-125/17-04-2026 - Даване на съгласие за провеждане на процедура по чл. 78а, от ППЗСПЗЗ за промяна на НТП от НТП: Пасище в нов НТП: за 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селскостoпански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горски ведомствен път за ПИ 56784.333.3, находящо се в 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гр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Пловдив, район "Южен", м. "</w:t>
      </w:r>
      <w:proofErr w:type="spellStart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Керената</w:t>
      </w:r>
      <w:proofErr w:type="spellEnd"/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31914" w:rsidRPr="00C10F21" w:rsidRDefault="00631914" w:rsidP="006319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914" w:rsidRPr="00C10F21" w:rsidRDefault="00094FF1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28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. 26XI-120 /17-04-2026 -</w:t>
      </w:r>
      <w:r w:rsidR="008970E3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Стартиране на процедура за публичен търг с тайно наддаване за отдаване под наем за срок от 9 (девет) години на част от недвижим имот - публична общинска собственост, находящ се в гр. Пловдив, район "Северен", бул. "Дунав" №124, а именно: 2 стаи за масаж, разположени в сграда 56784.507.74.2 общо с площ от 24 кв.м. </w:t>
      </w:r>
    </w:p>
    <w:p w:rsidR="00631914" w:rsidRPr="00C10F21" w:rsidRDefault="00631914" w:rsidP="006319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5A1318" w:rsidRPr="00C10F21" w:rsidRDefault="005A1318" w:rsidP="00D345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345B1" w:rsidRPr="00C10F21" w:rsidRDefault="00094FF1" w:rsidP="00D345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29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26XI-134/21-04-2026 - Приемане на Правилник за изменение на Правилника за устройството и дейността на ОП  "Младежки център Пловдив" към Община Пловдив, приет с Решение № 284, взето с протокол № 15 от 13.10.2021 г. на Общински съвет - Пловдив, изм. с РОС № 202, взето с протокол № 9 от 12.05.2022 г., изм. и доп. с РОС № 297, взето с протокол № 13 от 1.08.2024 г., изм.  и доп. с РОС № 33, взето с протокол № 3 от 13.02.2025 г., в сила от 1.03.2025 г. 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D345B1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D345B1" w:rsidRPr="00C10F21" w:rsidRDefault="00D345B1" w:rsidP="00D345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D345B1" w:rsidRPr="00C10F21" w:rsidRDefault="00D345B1" w:rsidP="007775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A1318" w:rsidRPr="00C10F21" w:rsidRDefault="00094FF1" w:rsidP="005A13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30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5A1318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26XI-147/22-04-2026 - Упълномощаване на представителя на Община Пловдив в Общото събрание на акционерите /ОСА/ на "УМБАЛ - Пловдив" АД, ЕИК 115532049 да гласува по проекторешенията, включени в дневния ред на извънредното Общо събрание на акционерите, което ще се проведе на 18.05.2026 г. или на резервната дата 24.06.2026 г., съгласно покана за свикване на ИОСА на дружеството, публикувана в Търговския регистър на 27.03.2026 г. </w:t>
      </w:r>
      <w:r w:rsidR="005A1318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5A1318" w:rsidRPr="00C10F21" w:rsidRDefault="005A1318" w:rsidP="005A13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26ОА-937/ 20. 04. 2026 г.</w:t>
      </w:r>
    </w:p>
    <w:p w:rsidR="005A1318" w:rsidRPr="00C10F21" w:rsidRDefault="005A1318" w:rsidP="005A13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775FF" w:rsidRPr="00C10F21" w:rsidRDefault="00094FF1" w:rsidP="007775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31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7775FF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26XI-133/21-04-2026 - Одобряване на </w:t>
      </w:r>
      <w:proofErr w:type="spellStart"/>
      <w:r w:rsidR="007775FF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проектопрограмa</w:t>
      </w:r>
      <w:proofErr w:type="spellEnd"/>
      <w:r w:rsidR="007775FF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д-р Красимир Вальов, за срока на възлагане на управлението на МБАЛ "Св. Мина - Пловдив" ЕООД</w:t>
      </w:r>
    </w:p>
    <w:p w:rsidR="007775FF" w:rsidRPr="00C10F21" w:rsidRDefault="007775FF" w:rsidP="007775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FD74FA" w:rsidRPr="00C10F21" w:rsidRDefault="00FD74FA" w:rsidP="00FD7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74FA" w:rsidRPr="00C10F21" w:rsidRDefault="00094FF1" w:rsidP="00FD7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32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FD74F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26XI-150/22-04-2026 - Даване разрешение на управителя на „Диагностично-консултативен център V – Пловдив - Св. </w:t>
      </w:r>
      <w:proofErr w:type="spellStart"/>
      <w:r w:rsidR="00FD74F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архиеп</w:t>
      </w:r>
      <w:proofErr w:type="spellEnd"/>
      <w:r w:rsidR="00FD74F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Лука” ЕООД да предостави за безвъзмездно ползване на Център за спешна медицинска помощ - Пловдив друго помещение, включено в капитала на дружеството, вместо вече отдадените чрез сключен Договор за наем от 27.09.2018 г, изменен с Анекс №1 от 06.10.2021 г. и Анекс №2 от 19.09.2024 г. </w:t>
      </w:r>
      <w:r w:rsidR="00FD74FA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FD74FA" w:rsidRPr="00C10F21" w:rsidRDefault="00FD74FA" w:rsidP="00FD74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4A14B4" w:rsidRPr="00C10F21" w:rsidRDefault="004A14B4" w:rsidP="004A14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14B4" w:rsidRPr="00C10F21" w:rsidRDefault="00094FF1" w:rsidP="004A14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33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A14B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26XI-132/21-04-2026 - Даване разрешение на управителя на „Диагностично-консултативен център V - Пловдив - Св. </w:t>
      </w:r>
      <w:proofErr w:type="spellStart"/>
      <w:r w:rsidR="004A14B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архиеп</w:t>
      </w:r>
      <w:proofErr w:type="spellEnd"/>
      <w:r w:rsidR="004A14B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Лука” ЕООД да проведе публичен търг с тайно наддаване за отдаване под наем за срок от 37 /тридесет и седем / месеца на недвижим имот собственост на дружеството </w:t>
      </w:r>
    </w:p>
    <w:p w:rsidR="004A14B4" w:rsidRPr="00C10F21" w:rsidRDefault="004A14B4" w:rsidP="004A14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AF1F12" w:rsidRPr="00C10F21" w:rsidRDefault="004A14B4" w:rsidP="004A14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AF1F12" w:rsidRPr="00C10F21" w:rsidRDefault="00094FF1" w:rsidP="00AF1F1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34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AF1F12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26XI-137/21-04-2026 - Даване разрешение на управителя на „Диагностично - консултативен център Изток“ ЕООД, при спазване на действащото законодателство, да закупи със собствени финансови средства фабрично нов </w:t>
      </w:r>
      <w:proofErr w:type="spellStart"/>
      <w:r w:rsidR="00AF1F12" w:rsidRPr="00C10F21">
        <w:rPr>
          <w:rFonts w:ascii="Times New Roman" w:hAnsi="Times New Roman" w:cs="Times New Roman"/>
          <w:b/>
          <w:color w:val="000000"/>
          <w:sz w:val="24"/>
          <w:szCs w:val="24"/>
        </w:rPr>
        <w:t>имунологичен</w:t>
      </w:r>
      <w:proofErr w:type="spellEnd"/>
      <w:r w:rsidR="00AF1F12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анализатор за нуждите на Клинична лаборатория с прогнозна стойност в размер до 15 400 евро /петнадесет хиляди и четиристотин евро / без включен ДДС. </w:t>
      </w:r>
      <w:r w:rsidR="00AF1F12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AF1F12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AF1F12" w:rsidRPr="00C10F21" w:rsidRDefault="00AF1F12" w:rsidP="00AF1F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4A14B4" w:rsidRPr="00C10F21" w:rsidRDefault="004A14B4" w:rsidP="004A14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4A14B4" w:rsidRPr="00C10F21" w:rsidRDefault="00094FF1" w:rsidP="004A14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35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A14B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26XI-131/21-04-2026 - Одобряване на застраховател на "Комплексен онкологичен център - Пловдив" ЕООД </w:t>
      </w:r>
      <w:r w:rsidR="004A14B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4A14B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4A14B4" w:rsidRPr="00C10F21" w:rsidRDefault="004A14B4" w:rsidP="004A14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4A14B4" w:rsidRPr="00C10F21" w:rsidRDefault="004A14B4" w:rsidP="004A14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14B4" w:rsidRPr="00C10F21" w:rsidRDefault="00094FF1" w:rsidP="004A14B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0F21">
        <w:rPr>
          <w:rFonts w:ascii="Times New Roman" w:hAnsi="Times New Roman" w:cs="Times New Roman"/>
          <w:b/>
          <w:color w:val="000000"/>
          <w:sz w:val="24"/>
          <w:szCs w:val="24"/>
        </w:rPr>
        <w:t>36</w:t>
      </w:r>
      <w:r w:rsidR="0063191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A14B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26XI-129/21-04-2026 - Одобряване на застраховател на "МБАЛ "Свети Мина - Пловдив" ЕООД за сключване на имуществена застраховка със ЗК "УНИКА" АД за срок от една година. </w:t>
      </w:r>
      <w:r w:rsidR="004A14B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4A14B4" w:rsidRPr="00C10F2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4A14B4" w:rsidRPr="00C10F21" w:rsidRDefault="004A14B4" w:rsidP="004A14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F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C10F21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4D0694" w:rsidRPr="00C10F21" w:rsidRDefault="004D0694" w:rsidP="002C7C8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1914" w:rsidRPr="00C10F21" w:rsidRDefault="00631914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1914" w:rsidRPr="00C10F21" w:rsidRDefault="00631914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1914" w:rsidRPr="00C10F21" w:rsidRDefault="00631914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1914" w:rsidRPr="00C10F21" w:rsidRDefault="00631914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B72" w:rsidRPr="00C10F21" w:rsidRDefault="00706B72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0F21">
        <w:rPr>
          <w:rFonts w:ascii="Times New Roman" w:hAnsi="Times New Roman" w:cs="Times New Roman"/>
          <w:b/>
          <w:sz w:val="24"/>
          <w:szCs w:val="24"/>
        </w:rPr>
        <w:t xml:space="preserve">                   АТАНАС УЗУНОВ</w:t>
      </w:r>
    </w:p>
    <w:p w:rsidR="00706B72" w:rsidRPr="00C10F21" w:rsidRDefault="00706B72" w:rsidP="00706B7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10F21">
        <w:rPr>
          <w:rFonts w:ascii="Times New Roman" w:hAnsi="Times New Roman" w:cs="Times New Roman"/>
          <w:i/>
          <w:sz w:val="24"/>
          <w:szCs w:val="24"/>
        </w:rPr>
        <w:t>Председател на Общински съвет - Пловдив</w:t>
      </w:r>
    </w:p>
    <w:p w:rsidR="00691D2E" w:rsidRPr="00C10F21" w:rsidRDefault="00691D2E" w:rsidP="00E15D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D2E" w:rsidRPr="00C10F21" w:rsidRDefault="00691D2E" w:rsidP="00E15D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691D2E" w:rsidRPr="00C10F21" w:rsidSect="00094FF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518"/>
    <w:rsid w:val="0000128E"/>
    <w:rsid w:val="0000743D"/>
    <w:rsid w:val="00086A4D"/>
    <w:rsid w:val="0009164E"/>
    <w:rsid w:val="00094FF1"/>
    <w:rsid w:val="000C727F"/>
    <w:rsid w:val="00111318"/>
    <w:rsid w:val="00165636"/>
    <w:rsid w:val="001A723B"/>
    <w:rsid w:val="001B2211"/>
    <w:rsid w:val="001C1121"/>
    <w:rsid w:val="001D01AC"/>
    <w:rsid w:val="00204B00"/>
    <w:rsid w:val="00224925"/>
    <w:rsid w:val="0023017E"/>
    <w:rsid w:val="002358C4"/>
    <w:rsid w:val="002517A0"/>
    <w:rsid w:val="002672DE"/>
    <w:rsid w:val="002C7C8A"/>
    <w:rsid w:val="003036FA"/>
    <w:rsid w:val="00337CC7"/>
    <w:rsid w:val="003403B3"/>
    <w:rsid w:val="0035172D"/>
    <w:rsid w:val="0035642E"/>
    <w:rsid w:val="00391402"/>
    <w:rsid w:val="003A7C03"/>
    <w:rsid w:val="003C3249"/>
    <w:rsid w:val="003C72CB"/>
    <w:rsid w:val="003D25A7"/>
    <w:rsid w:val="003D7053"/>
    <w:rsid w:val="00467ABD"/>
    <w:rsid w:val="00483302"/>
    <w:rsid w:val="004A14B4"/>
    <w:rsid w:val="004B1503"/>
    <w:rsid w:val="004B24C0"/>
    <w:rsid w:val="004C6ED7"/>
    <w:rsid w:val="004D0694"/>
    <w:rsid w:val="004E2DEF"/>
    <w:rsid w:val="004E5A16"/>
    <w:rsid w:val="004F43E4"/>
    <w:rsid w:val="00551521"/>
    <w:rsid w:val="00551AE2"/>
    <w:rsid w:val="00552FC1"/>
    <w:rsid w:val="00564FDF"/>
    <w:rsid w:val="005A1318"/>
    <w:rsid w:val="005B4541"/>
    <w:rsid w:val="00605B58"/>
    <w:rsid w:val="0060782B"/>
    <w:rsid w:val="00613214"/>
    <w:rsid w:val="00631914"/>
    <w:rsid w:val="00656051"/>
    <w:rsid w:val="00674B6F"/>
    <w:rsid w:val="00691D2E"/>
    <w:rsid w:val="006A1E75"/>
    <w:rsid w:val="00706B72"/>
    <w:rsid w:val="00713212"/>
    <w:rsid w:val="007775FF"/>
    <w:rsid w:val="00780EB7"/>
    <w:rsid w:val="007A1D3D"/>
    <w:rsid w:val="007A609C"/>
    <w:rsid w:val="007C7B46"/>
    <w:rsid w:val="007D767C"/>
    <w:rsid w:val="00835464"/>
    <w:rsid w:val="00836EA7"/>
    <w:rsid w:val="0084105A"/>
    <w:rsid w:val="0088171D"/>
    <w:rsid w:val="008970E3"/>
    <w:rsid w:val="008B7B47"/>
    <w:rsid w:val="009255FA"/>
    <w:rsid w:val="00980E71"/>
    <w:rsid w:val="00981406"/>
    <w:rsid w:val="0099648C"/>
    <w:rsid w:val="009B78CC"/>
    <w:rsid w:val="00A11AD5"/>
    <w:rsid w:val="00A1237D"/>
    <w:rsid w:val="00A126BE"/>
    <w:rsid w:val="00A62618"/>
    <w:rsid w:val="00A6329F"/>
    <w:rsid w:val="00A72C28"/>
    <w:rsid w:val="00A83341"/>
    <w:rsid w:val="00A95EA2"/>
    <w:rsid w:val="00AC7596"/>
    <w:rsid w:val="00AE54F4"/>
    <w:rsid w:val="00AF1F12"/>
    <w:rsid w:val="00B76A9D"/>
    <w:rsid w:val="00B87DF0"/>
    <w:rsid w:val="00B9133F"/>
    <w:rsid w:val="00B94D0F"/>
    <w:rsid w:val="00BC194A"/>
    <w:rsid w:val="00C03421"/>
    <w:rsid w:val="00C0731E"/>
    <w:rsid w:val="00C10F21"/>
    <w:rsid w:val="00C137F3"/>
    <w:rsid w:val="00C404E3"/>
    <w:rsid w:val="00C55876"/>
    <w:rsid w:val="00CC5736"/>
    <w:rsid w:val="00D345B1"/>
    <w:rsid w:val="00D346BF"/>
    <w:rsid w:val="00D434B5"/>
    <w:rsid w:val="00D50967"/>
    <w:rsid w:val="00DA475A"/>
    <w:rsid w:val="00DE444C"/>
    <w:rsid w:val="00E13CF2"/>
    <w:rsid w:val="00E15D96"/>
    <w:rsid w:val="00E52ACA"/>
    <w:rsid w:val="00E860EA"/>
    <w:rsid w:val="00EA0450"/>
    <w:rsid w:val="00EB4518"/>
    <w:rsid w:val="00EE20CB"/>
    <w:rsid w:val="00F04380"/>
    <w:rsid w:val="00F43B4B"/>
    <w:rsid w:val="00F44FB1"/>
    <w:rsid w:val="00F60E8C"/>
    <w:rsid w:val="00F615CD"/>
    <w:rsid w:val="00F941C3"/>
    <w:rsid w:val="00FC2523"/>
    <w:rsid w:val="00FD74FA"/>
    <w:rsid w:val="00FE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214F0"/>
  <w15:chartTrackingRefBased/>
  <w15:docId w15:val="{B976FC3A-9206-49E8-A3C4-385B7095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f01">
    <w:name w:val="cf01"/>
    <w:basedOn w:val="a0"/>
    <w:rsid w:val="004E2DEF"/>
    <w:rPr>
      <w:rFonts w:ascii="Consolas" w:hAnsi="Consolas" w:hint="default"/>
      <w:sz w:val="22"/>
      <w:szCs w:val="22"/>
    </w:rPr>
  </w:style>
  <w:style w:type="character" w:customStyle="1" w:styleId="cf11">
    <w:name w:val="cf11"/>
    <w:basedOn w:val="a0"/>
    <w:rsid w:val="004E2DEF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a0"/>
    <w:rsid w:val="004E2DEF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a0"/>
    <w:rsid w:val="004E2DEF"/>
    <w:rPr>
      <w:rFonts w:ascii="Segoe UI Symbol" w:hAnsi="Segoe UI Symbol" w:hint="default"/>
      <w:sz w:val="22"/>
      <w:szCs w:val="22"/>
    </w:rPr>
  </w:style>
  <w:style w:type="paragraph" w:customStyle="1" w:styleId="pf0">
    <w:name w:val="pf0"/>
    <w:basedOn w:val="a"/>
    <w:rsid w:val="004E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Balloon Text"/>
    <w:basedOn w:val="a"/>
    <w:link w:val="a5"/>
    <w:uiPriority w:val="99"/>
    <w:semiHidden/>
    <w:unhideWhenUsed/>
    <w:rsid w:val="001B2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B2211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1C1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17694-B91C-4D9B-B8A1-6B877017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Kisyova</dc:creator>
  <cp:keywords/>
  <dc:description/>
  <cp:lastModifiedBy>Mun</cp:lastModifiedBy>
  <cp:revision>3</cp:revision>
  <cp:lastPrinted>2026-03-25T14:07:00Z</cp:lastPrinted>
  <dcterms:created xsi:type="dcterms:W3CDTF">2026-04-24T12:37:00Z</dcterms:created>
  <dcterms:modified xsi:type="dcterms:W3CDTF">2026-04-27T07:15:00Z</dcterms:modified>
</cp:coreProperties>
</file>